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E4B9B" w:rsidR="00B15F0A" w:rsidP="00AE4B9B" w:rsidRDefault="00B15F0A" w14:paraId="489922AD" w14:textId="46D9C0B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Voluntary </w:t>
      </w:r>
      <w:r w:rsidR="00886F30">
        <w:rPr>
          <w:rFonts w:ascii="Arial" w:hAnsi="Arial" w:cs="Arial"/>
          <w:b/>
          <w:bCs/>
          <w:kern w:val="36"/>
          <w:sz w:val="44"/>
          <w:szCs w:val="48"/>
          <w:lang w:val="en"/>
        </w:rPr>
        <w:t>Severance</w:t>
      </w:r>
      <w:r w:rsidRPr="00AE4B9B" w:rsidR="00F655D4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 </w:t>
      </w: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>Scheme Policy</w:t>
      </w:r>
    </w:p>
    <w:p w:rsidRPr="00AE4B9B" w:rsidR="00B15F0A" w:rsidP="00AE4B9B" w:rsidRDefault="00B15F0A" w14:paraId="35D42BA1" w14:textId="77777777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319F3FAB" wp14:editId="749C3A03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E4B9B" w:rsidR="00B15F0A" w:rsidP="007C4E64" w:rsidRDefault="00B15F0A" w14:paraId="279A7EBB" w14:textId="77777777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1. Introduction</w:t>
      </w:r>
    </w:p>
    <w:p w:rsidRPr="00AE4B9B" w:rsidR="007C4E64" w:rsidP="6109FC11" w:rsidRDefault="00B15F0A" w14:paraId="6CFC8B19" w14:textId="3D57FAAB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1.1 The notes below are intended to set out how the University will manage the Voluntary </w:t>
      </w:r>
      <w:r w:rsidR="00886F30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 xml:space="preserve"> Scheme with care and sensitivity </w:t>
      </w:r>
      <w:proofErr w:type="gramStart"/>
      <w:r w:rsidRPr="6109FC11">
        <w:rPr>
          <w:rFonts w:ascii="Arial" w:hAnsi="Arial" w:cs="Arial"/>
          <w:lang w:val="en-US"/>
        </w:rPr>
        <w:t>in order to</w:t>
      </w:r>
      <w:proofErr w:type="gramEnd"/>
      <w:r w:rsidRPr="6109FC11">
        <w:rPr>
          <w:rFonts w:ascii="Arial" w:hAnsi="Arial" w:cs="Arial"/>
          <w:lang w:val="en-US"/>
        </w:rPr>
        <w:t xml:space="preserve"> mitigate wherever possible the impact upon </w:t>
      </w:r>
      <w:proofErr w:type="gramStart"/>
      <w:r w:rsidRPr="6109FC11">
        <w:rPr>
          <w:rFonts w:ascii="Arial" w:hAnsi="Arial" w:cs="Arial"/>
          <w:lang w:val="en-US"/>
        </w:rPr>
        <w:t>remaining</w:t>
      </w:r>
      <w:proofErr w:type="gramEnd"/>
      <w:r w:rsidRPr="6109FC11">
        <w:rPr>
          <w:rFonts w:ascii="Arial" w:hAnsi="Arial" w:cs="Arial"/>
          <w:lang w:val="en-US"/>
        </w:rPr>
        <w:t xml:space="preserve"> staff and the delivery of service.</w:t>
      </w:r>
    </w:p>
    <w:p w:rsidRPr="00AE4B9B" w:rsidR="00B15F0A" w:rsidP="007C4E64" w:rsidRDefault="00B15F0A" w14:paraId="2F711CA5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2. Principles</w:t>
      </w:r>
    </w:p>
    <w:p w:rsidRPr="00AE4B9B" w:rsidR="00B15F0A" w:rsidP="007C4E64" w:rsidRDefault="00B15F0A" w14:paraId="2164A269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bCs/>
          <w:lang w:val="en"/>
        </w:rPr>
        <w:t>2.1</w:t>
      </w:r>
      <w:r w:rsidRPr="00AE4B9B">
        <w:rPr>
          <w:rFonts w:ascii="Arial" w:hAnsi="Arial" w:cs="Arial"/>
          <w:lang w:val="en"/>
        </w:rPr>
        <w:t xml:space="preserve"> Principles of the scheme are as follows:</w:t>
      </w:r>
    </w:p>
    <w:p w:rsidRPr="00AE4B9B" w:rsidR="00B15F0A" w:rsidP="6109FC11" w:rsidRDefault="00B15F0A" w14:paraId="2CB760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 scheme must be affordable and demonstrate ‘value for money’.</w:t>
      </w:r>
    </w:p>
    <w:p w:rsidRPr="00AE4B9B" w:rsidR="00B15F0A" w:rsidP="6109FC11" w:rsidRDefault="00B15F0A" w14:paraId="11EBA3C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There should be openness, clarity and equity of application.</w:t>
      </w:r>
    </w:p>
    <w:p w:rsidRPr="00AE4B9B" w:rsidR="00F655D4" w:rsidP="6109FC11" w:rsidRDefault="00F655D4" w14:paraId="17F66B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All applications will receive careful consideration taking into account the financial and managerial interests of the University.</w:t>
      </w:r>
    </w:p>
    <w:p w:rsidRPr="00AE4B9B" w:rsidR="00B15F0A" w:rsidP="6109FC11" w:rsidRDefault="00B15F0A" w14:paraId="63749055" w14:textId="1AA4F5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The scheme will </w:t>
      </w:r>
      <w:r w:rsidRPr="6109FC11" w:rsidR="00C63665">
        <w:rPr>
          <w:rFonts w:ascii="Arial" w:hAnsi="Arial" w:cs="Arial"/>
          <w:lang w:val="en-US"/>
        </w:rPr>
        <w:t>comply with the Equality Act 201</w:t>
      </w:r>
      <w:r w:rsidR="00047A56">
        <w:rPr>
          <w:rFonts w:ascii="Arial" w:hAnsi="Arial" w:cs="Arial"/>
          <w:lang w:val="en-US"/>
        </w:rPr>
        <w:t>0</w:t>
      </w:r>
      <w:r w:rsidRPr="6109FC11" w:rsidR="00C63665">
        <w:rPr>
          <w:rFonts w:ascii="Arial" w:hAnsi="Arial" w:cs="Arial"/>
          <w:lang w:val="en-US"/>
        </w:rPr>
        <w:t>.</w:t>
      </w:r>
    </w:p>
    <w:p w:rsidRPr="00AE4B9B" w:rsidR="00B15F0A" w:rsidP="007C4E64" w:rsidRDefault="00B15F0A" w14:paraId="09D1EDD7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>There should be maximum flexibility.</w:t>
      </w:r>
    </w:p>
    <w:p w:rsidRPr="00AE4B9B" w:rsidR="00B15F0A" w:rsidP="007C4E64" w:rsidRDefault="00B15F0A" w14:paraId="559E063B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 xml:space="preserve">The scheme should provide sufficient incentive for individuals to </w:t>
      </w:r>
      <w:r w:rsidRPr="00AE4B9B">
        <w:rPr>
          <w:rFonts w:ascii="Arial" w:hAnsi="Arial" w:cs="Arial"/>
          <w:lang w:val="en"/>
        </w:rPr>
        <w:br/>
      </w:r>
      <w:r w:rsidRPr="00AE4B9B">
        <w:rPr>
          <w:rFonts w:ascii="Arial" w:hAnsi="Arial" w:cs="Arial"/>
          <w:lang w:val="en"/>
        </w:rPr>
        <w:t>accept the package.</w:t>
      </w:r>
    </w:p>
    <w:p w:rsidRPr="00AE4B9B" w:rsidR="00B15F0A" w:rsidP="6109FC11" w:rsidRDefault="00B15F0A" w14:paraId="2A61D6F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All applications will be submitted to and </w:t>
      </w:r>
      <w:r w:rsidRPr="6109FC11" w:rsidR="00F655D4">
        <w:rPr>
          <w:rFonts w:ascii="Arial" w:hAnsi="Arial" w:cs="Arial"/>
          <w:lang w:val="en-US"/>
        </w:rPr>
        <w:t>coordinated</w:t>
      </w:r>
      <w:r w:rsidRPr="6109FC11">
        <w:rPr>
          <w:rFonts w:ascii="Arial" w:hAnsi="Arial" w:cs="Arial"/>
          <w:lang w:val="en-US"/>
        </w:rPr>
        <w:t xml:space="preserve"> by the Human Resources Department.  </w:t>
      </w:r>
    </w:p>
    <w:p w:rsidRPr="00AE4B9B" w:rsidR="00B15F0A" w:rsidP="007C4E64" w:rsidRDefault="00F655D4" w14:paraId="06804076" w14:textId="3FF97E79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 xml:space="preserve">3. Voluntary </w:t>
      </w:r>
      <w:r w:rsidR="00886F30">
        <w:rPr>
          <w:rFonts w:ascii="Arial" w:hAnsi="Arial" w:cs="Arial"/>
          <w:b/>
          <w:bCs/>
          <w:lang w:val="en"/>
        </w:rPr>
        <w:t>Severance</w:t>
      </w:r>
      <w:r w:rsidRPr="00AE4B9B" w:rsidR="00B15F0A">
        <w:rPr>
          <w:rFonts w:ascii="Arial" w:hAnsi="Arial" w:cs="Arial"/>
          <w:b/>
          <w:bCs/>
          <w:lang w:val="en"/>
        </w:rPr>
        <w:t xml:space="preserve"> Scheme</w:t>
      </w:r>
    </w:p>
    <w:p w:rsidR="00B15F0A" w:rsidP="007C4E64" w:rsidRDefault="008070ED" w14:paraId="01359EFA" w14:textId="038196A6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 xml:space="preserve">3.1 </w:t>
      </w:r>
      <w:r w:rsidRPr="00AE4B9B" w:rsidR="00B15F0A">
        <w:rPr>
          <w:rFonts w:ascii="Arial" w:hAnsi="Arial" w:cs="Arial"/>
          <w:lang w:val="en"/>
        </w:rPr>
        <w:t>In areas where st</w:t>
      </w:r>
      <w:r w:rsidRPr="00AE4B9B" w:rsidR="00F655D4">
        <w:rPr>
          <w:rFonts w:ascii="Arial" w:hAnsi="Arial" w:cs="Arial"/>
          <w:lang w:val="en"/>
        </w:rPr>
        <w:t xml:space="preserve">aff are applying for voluntary </w:t>
      </w:r>
      <w:r w:rsidR="003C72BC">
        <w:rPr>
          <w:rFonts w:ascii="Arial" w:hAnsi="Arial" w:cs="Arial"/>
          <w:lang w:val="en"/>
        </w:rPr>
        <w:t>severance</w:t>
      </w:r>
      <w:r w:rsidRPr="00AE4B9B" w:rsidR="00B15F0A">
        <w:rPr>
          <w:rFonts w:ascii="Arial" w:hAnsi="Arial" w:cs="Arial"/>
          <w:lang w:val="en"/>
        </w:rPr>
        <w:t xml:space="preserve"> and it is in the interests of the University (either directly or as part of a consequential chain), the following arrangements will apply subject to affordability:</w:t>
      </w:r>
    </w:p>
    <w:p w:rsidRPr="00C05035" w:rsidR="005639C7" w:rsidP="00C05035" w:rsidRDefault="005639C7" w14:paraId="0120817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All members of staff will receive a payment of six months’ pay</w:t>
      </w:r>
    </w:p>
    <w:p w:rsidRPr="00C05035" w:rsidR="005639C7" w:rsidP="00E21EFF" w:rsidRDefault="005639C7" w14:paraId="57135EE3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are a member of a pension scheme, you may be able to also access your benefits. Please see further details below:</w:t>
      </w:r>
    </w:p>
    <w:p w:rsidR="005639C7" w:rsidP="00C05035" w:rsidRDefault="005639C7" w14:paraId="1D2C19B2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NEST</w:t>
      </w:r>
    </w:p>
    <w:p w:rsidRPr="00C05035" w:rsidR="00FB31E3" w:rsidP="00FB31E3" w:rsidRDefault="00FB31E3" w14:paraId="59D32237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6109FC11" w:rsidRDefault="005639C7" w14:paraId="3FE28A1F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You may be able to access your pension benefits if </w:t>
      </w:r>
      <w:proofErr w:type="gramStart"/>
      <w:r w:rsidRPr="6109FC11">
        <w:rPr>
          <w:rFonts w:ascii="Arial" w:hAnsi="Arial" w:cs="Arial"/>
          <w:lang w:val="en-US"/>
        </w:rPr>
        <w:t>over</w:t>
      </w:r>
      <w:proofErr w:type="gramEnd"/>
      <w:r w:rsidRPr="6109FC11">
        <w:rPr>
          <w:rFonts w:ascii="Arial" w:hAnsi="Arial" w:cs="Arial"/>
          <w:lang w:val="en-US"/>
        </w:rPr>
        <w:t xml:space="preserve"> the age of 55. You should get in touch with NEST using your online account if you have any questions.</w:t>
      </w:r>
    </w:p>
    <w:p w:rsidR="00FB31E3" w:rsidP="00FB31E3" w:rsidRDefault="00FB31E3" w14:paraId="58F40D64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-US"/>
        </w:rPr>
      </w:pPr>
    </w:p>
    <w:p w:rsidR="005639C7" w:rsidP="00C05035" w:rsidRDefault="005639C7" w14:paraId="70D99389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65FDEB86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BUPAS</w:t>
      </w:r>
    </w:p>
    <w:p w:rsidRPr="00C05035" w:rsidR="00FB31E3" w:rsidP="00FB31E3" w:rsidRDefault="00FB31E3" w14:paraId="4E64B3B5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00A37D3A" w:rsidRDefault="005639C7" w14:paraId="3BC5DC47" w14:textId="20C1F2EA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8070ED">
        <w:rPr>
          <w:rFonts w:ascii="Arial" w:hAnsi="Arial" w:cs="Arial"/>
          <w:lang w:val="en"/>
        </w:rPr>
        <w:t xml:space="preserve">If over the age of 55, you have the option of receiving </w:t>
      </w:r>
      <w:r w:rsidRPr="008070ED" w:rsidR="00E21EFF">
        <w:rPr>
          <w:rFonts w:ascii="Arial" w:hAnsi="Arial" w:cs="Arial"/>
          <w:lang w:val="en"/>
        </w:rPr>
        <w:t xml:space="preserve">your </w:t>
      </w:r>
      <w:r w:rsidRPr="008070ED" w:rsidR="00E21EFF">
        <w:rPr>
          <w:rFonts w:ascii="Arial" w:hAnsi="Arial" w:cs="Arial"/>
          <w:b/>
          <w:lang w:val="en"/>
        </w:rPr>
        <w:t>unreduced</w:t>
      </w:r>
      <w:r w:rsidRPr="008070ED">
        <w:rPr>
          <w:rFonts w:ascii="Arial" w:hAnsi="Arial" w:cs="Arial"/>
          <w:lang w:val="en"/>
        </w:rPr>
        <w:t xml:space="preserve"> pension benefits </w:t>
      </w:r>
      <w:r w:rsidRPr="008070ED" w:rsidR="00E21EFF">
        <w:rPr>
          <w:rFonts w:ascii="Arial" w:hAnsi="Arial" w:cs="Arial"/>
          <w:lang w:val="en"/>
        </w:rPr>
        <w:t>from the date of leaving</w:t>
      </w:r>
      <w:r w:rsidRPr="008070ED">
        <w:rPr>
          <w:rFonts w:ascii="Arial" w:hAnsi="Arial" w:cs="Arial"/>
          <w:lang w:val="en"/>
        </w:rPr>
        <w:t xml:space="preserve">. </w:t>
      </w:r>
    </w:p>
    <w:p w:rsidRPr="008070ED" w:rsidR="004111C9" w:rsidP="004111C9" w:rsidRDefault="004111C9" w14:paraId="4B90B4A1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30A06F0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USS</w:t>
      </w:r>
    </w:p>
    <w:p w:rsidRPr="00C05035" w:rsidR="00FB31E3" w:rsidP="00FB31E3" w:rsidRDefault="00FB31E3" w14:paraId="58EAE37E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6109FC11" w:rsidRDefault="005639C7" w14:paraId="15D03437" w14:textId="617DB365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If over the age of 55</w:t>
      </w:r>
      <w:r w:rsidR="000A731F">
        <w:rPr>
          <w:rFonts w:ascii="Arial" w:hAnsi="Arial" w:cs="Arial"/>
          <w:lang w:val="en-US"/>
        </w:rPr>
        <w:t xml:space="preserve"> with at least 2 years’ qualifying service</w:t>
      </w:r>
      <w:r w:rsidRPr="6109FC11" w:rsidR="00E21EFF">
        <w:rPr>
          <w:rFonts w:ascii="Arial" w:hAnsi="Arial" w:cs="Arial"/>
          <w:lang w:val="en-US"/>
        </w:rPr>
        <w:t xml:space="preserve"> (</w:t>
      </w:r>
      <w:r w:rsidR="00FB31E3">
        <w:rPr>
          <w:rFonts w:ascii="Arial" w:hAnsi="Arial" w:cs="Arial"/>
          <w:lang w:val="en-US"/>
        </w:rPr>
        <w:t xml:space="preserve">age </w:t>
      </w:r>
      <w:r w:rsidRPr="6109FC11" w:rsidR="00E21EFF">
        <w:rPr>
          <w:rFonts w:ascii="Arial" w:hAnsi="Arial" w:cs="Arial"/>
          <w:lang w:val="en-US"/>
        </w:rPr>
        <w:t xml:space="preserve">50 if you’ve been a member of the Scheme continuously </w:t>
      </w:r>
      <w:proofErr w:type="gramStart"/>
      <w:r w:rsidRPr="6109FC11" w:rsidR="00E21EFF">
        <w:rPr>
          <w:rFonts w:ascii="Arial" w:hAnsi="Arial" w:cs="Arial"/>
          <w:lang w:val="en-US"/>
        </w:rPr>
        <w:t>since before</w:t>
      </w:r>
      <w:proofErr w:type="gramEnd"/>
      <w:r w:rsidRPr="6109FC11" w:rsidR="00E21EFF">
        <w:rPr>
          <w:rFonts w:ascii="Arial" w:hAnsi="Arial" w:cs="Arial"/>
          <w:lang w:val="en-US"/>
        </w:rPr>
        <w:t xml:space="preserve"> 5</w:t>
      </w:r>
      <w:r w:rsidRPr="6109FC11" w:rsidR="00E21EFF">
        <w:rPr>
          <w:rFonts w:ascii="Arial" w:hAnsi="Arial" w:cs="Arial"/>
          <w:vertAlign w:val="superscript"/>
          <w:lang w:val="en-US"/>
        </w:rPr>
        <w:t>th</w:t>
      </w:r>
      <w:r w:rsidRPr="6109FC11" w:rsidR="00E21EFF">
        <w:rPr>
          <w:rFonts w:ascii="Arial" w:hAnsi="Arial" w:cs="Arial"/>
          <w:lang w:val="en-US"/>
        </w:rPr>
        <w:t xml:space="preserve"> April 2006),</w:t>
      </w:r>
      <w:r w:rsidRPr="6109FC11">
        <w:rPr>
          <w:rFonts w:ascii="Arial" w:hAnsi="Arial" w:cs="Arial"/>
          <w:lang w:val="en-US"/>
        </w:rPr>
        <w:t xml:space="preserve"> you have the option of receiving a </w:t>
      </w:r>
      <w:r w:rsidRPr="6109FC11">
        <w:rPr>
          <w:rFonts w:ascii="Arial" w:hAnsi="Arial" w:cs="Arial"/>
          <w:b/>
          <w:bCs/>
          <w:lang w:val="en-US"/>
        </w:rPr>
        <w:t>reduced</w:t>
      </w:r>
      <w:r w:rsidRPr="6109FC11">
        <w:rPr>
          <w:rFonts w:ascii="Arial" w:hAnsi="Arial" w:cs="Arial"/>
          <w:lang w:val="en-US"/>
        </w:rPr>
        <w:t xml:space="preserve"> pension from </w:t>
      </w:r>
      <w:r w:rsidRPr="6109FC11" w:rsidR="00E21EFF">
        <w:rPr>
          <w:rFonts w:ascii="Arial" w:hAnsi="Arial" w:cs="Arial"/>
          <w:lang w:val="en-US"/>
        </w:rPr>
        <w:t>the date of leaving.</w:t>
      </w:r>
    </w:p>
    <w:p w:rsidRPr="004111C9" w:rsidR="008070ED" w:rsidP="61BCE147" w:rsidRDefault="008070ED" w14:paraId="1EB9A46B" w14:textId="3393084F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13D1D631" w:rsidR="008070ED">
        <w:rPr>
          <w:rFonts w:ascii="Arial" w:hAnsi="Arial" w:cs="Arial"/>
          <w:lang w:val="en-GB"/>
        </w:rPr>
        <w:t xml:space="preserve">3.2 For further information in relation to Pension Matters you should </w:t>
      </w:r>
      <w:r w:rsidRPr="13D1D631" w:rsidR="008070ED">
        <w:rPr>
          <w:rFonts w:ascii="Arial" w:hAnsi="Arial" w:cs="Arial"/>
          <w:lang w:val="en-GB"/>
        </w:rPr>
        <w:t>get in touch with</w:t>
      </w:r>
      <w:r w:rsidRPr="13D1D631" w:rsidR="008070ED">
        <w:rPr>
          <w:rFonts w:ascii="Arial" w:hAnsi="Arial" w:cs="Arial"/>
          <w:lang w:val="en-GB"/>
        </w:rPr>
        <w:t xml:space="preserve"> the University’s Pensions Manager, </w:t>
      </w:r>
      <w:r w:rsidRPr="13D1D631" w:rsidR="001431FA">
        <w:rPr>
          <w:rFonts w:ascii="Arial" w:hAnsi="Arial" w:cs="Arial"/>
          <w:lang w:val="en-GB"/>
        </w:rPr>
        <w:t>Eluned Hughes (</w:t>
      </w:r>
      <w:r w:rsidRPr="13D1D631" w:rsidR="001431FA">
        <w:rPr>
          <w:rFonts w:ascii="Arial" w:hAnsi="Arial" w:cs="Arial"/>
          <w:lang w:val="en-GB"/>
        </w:rPr>
        <w:t>eluned.hughes@bangor.ac.uk</w:t>
      </w:r>
      <w:r w:rsidRPr="13D1D631" w:rsidR="001431FA">
        <w:rPr>
          <w:rFonts w:ascii="Arial" w:hAnsi="Arial" w:cs="Arial"/>
          <w:lang w:val="en-GB"/>
        </w:rPr>
        <w:t>).</w:t>
      </w:r>
    </w:p>
    <w:p w:rsidR="00B15F0A" w:rsidP="6109FC11" w:rsidRDefault="00B15F0A" w14:paraId="2FE26BAB" w14:textId="53054CB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3.</w:t>
      </w:r>
      <w:r w:rsidRPr="6109FC11" w:rsidR="008070ED">
        <w:rPr>
          <w:rFonts w:ascii="Arial" w:hAnsi="Arial" w:cs="Arial"/>
          <w:lang w:val="en-US"/>
        </w:rPr>
        <w:t>3</w:t>
      </w:r>
      <w:r w:rsidRPr="6109FC11">
        <w:rPr>
          <w:rFonts w:ascii="Arial" w:hAnsi="Arial" w:cs="Arial"/>
          <w:lang w:val="en-US"/>
        </w:rPr>
        <w:t xml:space="preserve"> Although any member of staff can apply for voluntary </w:t>
      </w:r>
      <w:r w:rsidR="003C72BC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>, acceptance of any individual’s application is a matter</w:t>
      </w:r>
      <w:r w:rsidRPr="6109FC11" w:rsidR="00F655D4">
        <w:rPr>
          <w:rFonts w:ascii="Arial" w:hAnsi="Arial" w:cs="Arial"/>
          <w:lang w:val="en-US"/>
        </w:rPr>
        <w:t xml:space="preserve"> </w:t>
      </w:r>
      <w:r w:rsidRPr="6109FC11">
        <w:rPr>
          <w:rFonts w:ascii="Arial" w:hAnsi="Arial" w:cs="Arial"/>
          <w:lang w:val="en-US"/>
        </w:rPr>
        <w:t xml:space="preserve">for the discretion of the University with due regard to </w:t>
      </w:r>
      <w:r w:rsidRPr="6109FC11" w:rsidR="00526079">
        <w:rPr>
          <w:rFonts w:ascii="Arial" w:hAnsi="Arial" w:cs="Arial"/>
          <w:lang w:val="en-US"/>
        </w:rPr>
        <w:t>sustainability</w:t>
      </w:r>
      <w:r w:rsidRPr="6109FC11">
        <w:rPr>
          <w:rFonts w:ascii="Arial" w:hAnsi="Arial" w:cs="Arial"/>
          <w:lang w:val="en-US"/>
        </w:rPr>
        <w:t>, cost benefit</w:t>
      </w:r>
      <w:r w:rsidR="00526079">
        <w:rPr>
          <w:rFonts w:ascii="Arial" w:hAnsi="Arial" w:cs="Arial"/>
          <w:lang w:val="en-US"/>
        </w:rPr>
        <w:t xml:space="preserve"> and</w:t>
      </w:r>
      <w:r w:rsidRPr="6109FC11">
        <w:rPr>
          <w:rFonts w:ascii="Arial" w:hAnsi="Arial" w:cs="Arial"/>
          <w:lang w:val="en-US"/>
        </w:rPr>
        <w:t xml:space="preserve"> affordability</w:t>
      </w:r>
      <w:r w:rsidRPr="6109FC11" w:rsidR="005F3216">
        <w:rPr>
          <w:rFonts w:ascii="Arial" w:hAnsi="Arial" w:cs="Arial"/>
          <w:lang w:val="en-US"/>
        </w:rPr>
        <w:t>.</w:t>
      </w:r>
      <w:r w:rsidRPr="6109FC11" w:rsidR="00C63665">
        <w:rPr>
          <w:rFonts w:ascii="Arial" w:hAnsi="Arial" w:cs="Arial"/>
          <w:lang w:val="en-US"/>
        </w:rPr>
        <w:t xml:space="preserve"> </w:t>
      </w:r>
    </w:p>
    <w:p w:rsidRPr="00AE4B9B" w:rsidR="0038492F" w:rsidP="6109FC11" w:rsidRDefault="0038492F" w14:paraId="789CD456" w14:textId="2E580A6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 w:rsidR="008E416E">
        <w:rPr>
          <w:rFonts w:ascii="Arial" w:hAnsi="Arial" w:cs="Arial"/>
          <w:lang w:val="en-US"/>
        </w:rPr>
        <w:t>4 Where the Panel decline</w:t>
      </w:r>
      <w:r w:rsidR="00FB31E3">
        <w:rPr>
          <w:rFonts w:ascii="Arial" w:hAnsi="Arial" w:cs="Arial"/>
          <w:lang w:val="en-US"/>
        </w:rPr>
        <w:t>s</w:t>
      </w:r>
      <w:r w:rsidR="008E416E">
        <w:rPr>
          <w:rFonts w:ascii="Arial" w:hAnsi="Arial" w:cs="Arial"/>
          <w:lang w:val="en-US"/>
        </w:rPr>
        <w:t xml:space="preserve"> the application, there will be no right of appeal.</w:t>
      </w:r>
    </w:p>
    <w:p w:rsidRPr="00AE4B9B" w:rsidR="00B15F0A" w:rsidP="007C4E64" w:rsidRDefault="00B15F0A" w14:paraId="1C4939CB" w14:textId="1BEEE7DA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>3.</w:t>
      </w:r>
      <w:r w:rsidR="008E416E">
        <w:rPr>
          <w:rFonts w:ascii="Arial" w:hAnsi="Arial" w:cs="Arial"/>
          <w:lang w:val="en"/>
        </w:rPr>
        <w:t>5</w:t>
      </w:r>
      <w:r w:rsidRPr="004111C9">
        <w:rPr>
          <w:rFonts w:ascii="Arial" w:hAnsi="Arial" w:cs="Arial"/>
          <w:lang w:val="en"/>
        </w:rPr>
        <w:t xml:space="preserve"> </w:t>
      </w:r>
      <w:r w:rsidRPr="00AE4B9B">
        <w:rPr>
          <w:rFonts w:ascii="Arial" w:hAnsi="Arial" w:cs="Arial"/>
          <w:lang w:val="en"/>
        </w:rPr>
        <w:t>Where a membe</w:t>
      </w:r>
      <w:r w:rsidRPr="00AE4B9B" w:rsidR="00F655D4">
        <w:rPr>
          <w:rFonts w:ascii="Arial" w:hAnsi="Arial" w:cs="Arial"/>
          <w:lang w:val="en"/>
        </w:rPr>
        <w:t xml:space="preserve">r of staff accepts a voluntary </w:t>
      </w:r>
      <w:r w:rsidR="003C72BC">
        <w:rPr>
          <w:rFonts w:ascii="Arial" w:hAnsi="Arial" w:cs="Arial"/>
          <w:lang w:val="en"/>
        </w:rPr>
        <w:t xml:space="preserve">severance </w:t>
      </w:r>
      <w:r w:rsidRPr="00AE4B9B">
        <w:rPr>
          <w:rFonts w:ascii="Arial" w:hAnsi="Arial" w:cs="Arial"/>
          <w:lang w:val="en"/>
        </w:rPr>
        <w:t xml:space="preserve">package, re- employment by the University will not normally be possible within two years and consideration must be taken of pension and HMRC rules. </w:t>
      </w:r>
    </w:p>
    <w:p w:rsidRPr="00AE4B9B" w:rsidR="00B15F0A" w:rsidP="007C4E64" w:rsidRDefault="00B15F0A" w14:paraId="403ADCD7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4. Application Process</w:t>
      </w:r>
      <w:r w:rsidRPr="00AE4B9B">
        <w:rPr>
          <w:rFonts w:ascii="Arial" w:hAnsi="Arial" w:cs="Arial"/>
          <w:lang w:val="en"/>
        </w:rPr>
        <w:t> </w:t>
      </w:r>
    </w:p>
    <w:p w:rsidRPr="00AE4B9B" w:rsidR="00B15F0A" w:rsidP="6109FC11" w:rsidRDefault="00F655D4" w14:paraId="2D36F182" w14:textId="0294BE2F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4.1</w:t>
      </w:r>
      <w:r w:rsidRPr="6109FC11" w:rsidR="00B15F0A">
        <w:rPr>
          <w:rFonts w:ascii="Arial" w:hAnsi="Arial" w:cs="Arial"/>
          <w:lang w:val="en-US"/>
        </w:rPr>
        <w:t xml:space="preserve"> To ensure transparency </w:t>
      </w:r>
      <w:proofErr w:type="gramStart"/>
      <w:r w:rsidRPr="6109FC11" w:rsidR="00B15F0A">
        <w:rPr>
          <w:rFonts w:ascii="Arial" w:hAnsi="Arial" w:cs="Arial"/>
          <w:lang w:val="en-US"/>
        </w:rPr>
        <w:t>with regard to</w:t>
      </w:r>
      <w:proofErr w:type="gramEnd"/>
      <w:r w:rsidRPr="6109FC11" w:rsidR="00B15F0A">
        <w:rPr>
          <w:rFonts w:ascii="Arial" w:hAnsi="Arial" w:cs="Arial"/>
          <w:lang w:val="en-US"/>
        </w:rPr>
        <w:t xml:space="preserve"> the implementation of the Scheme, the recognised Trade Unions will be provided with anonymous</w:t>
      </w:r>
      <w:r w:rsidRPr="6109FC11">
        <w:rPr>
          <w:rFonts w:ascii="Arial" w:hAnsi="Arial" w:cs="Arial"/>
          <w:lang w:val="en-US"/>
        </w:rPr>
        <w:t xml:space="preserve"> </w:t>
      </w:r>
      <w:r w:rsidRPr="6109FC11" w:rsidR="00B15F0A">
        <w:rPr>
          <w:rFonts w:ascii="Arial" w:hAnsi="Arial" w:cs="Arial"/>
          <w:lang w:val="en-US"/>
        </w:rPr>
        <w:t>data of applications received and agreements reached, illustrating that the decisions are both fair and equitable.</w:t>
      </w:r>
    </w:p>
    <w:p w:rsidR="00B15F0A" w:rsidP="61BCE147" w:rsidRDefault="00B15F0A" w14:paraId="2FDBD40E" w14:textId="1332B018" w14:noSpellErr="1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61BCE147" w:rsidR="00B15F0A">
        <w:rPr>
          <w:rFonts w:ascii="Arial" w:hAnsi="Arial" w:cs="Arial"/>
          <w:lang w:val="en-GB"/>
        </w:rPr>
        <w:t>4.</w:t>
      </w:r>
      <w:r w:rsidRPr="61BCE147" w:rsidR="00F655D4">
        <w:rPr>
          <w:rFonts w:ascii="Arial" w:hAnsi="Arial" w:cs="Arial"/>
          <w:lang w:val="en-GB"/>
        </w:rPr>
        <w:t>2</w:t>
      </w:r>
      <w:r w:rsidRPr="61BCE147" w:rsidR="00B15F0A">
        <w:rPr>
          <w:rFonts w:ascii="Arial" w:hAnsi="Arial" w:cs="Arial"/>
          <w:lang w:val="en-GB"/>
        </w:rPr>
        <w:t xml:space="preserve"> Applications for consideration </w:t>
      </w:r>
      <w:r w:rsidRPr="61BCE147" w:rsidR="00CF06A4">
        <w:rPr>
          <w:rFonts w:ascii="Arial" w:hAnsi="Arial" w:cs="Arial"/>
          <w:lang w:val="en-GB"/>
        </w:rPr>
        <w:t xml:space="preserve">are to be </w:t>
      </w:r>
      <w:r w:rsidRPr="61BCE147" w:rsidR="00CF06A4">
        <w:rPr>
          <w:rFonts w:ascii="Arial" w:hAnsi="Arial" w:cs="Arial"/>
          <w:lang w:val="en-GB"/>
        </w:rPr>
        <w:t>submitted</w:t>
      </w:r>
      <w:r w:rsidRPr="61BCE147" w:rsidR="00CF06A4">
        <w:rPr>
          <w:rFonts w:ascii="Arial" w:hAnsi="Arial" w:cs="Arial"/>
          <w:lang w:val="en-GB"/>
        </w:rPr>
        <w:t xml:space="preserve"> to</w:t>
      </w:r>
      <w:r w:rsidRPr="61BCE147" w:rsidR="00B15F0A">
        <w:rPr>
          <w:rFonts w:ascii="Arial" w:hAnsi="Arial" w:cs="Arial"/>
          <w:lang w:val="en-GB"/>
        </w:rPr>
        <w:t xml:space="preserve"> the HR Department</w:t>
      </w:r>
      <w:r w:rsidRPr="61BCE147" w:rsidR="00CF06A4">
        <w:rPr>
          <w:rFonts w:ascii="Arial" w:hAnsi="Arial" w:cs="Arial"/>
          <w:lang w:val="en-GB"/>
        </w:rPr>
        <w:t>.</w:t>
      </w:r>
      <w:r w:rsidRPr="61BCE147" w:rsidR="00B15F0A">
        <w:rPr>
          <w:rFonts w:ascii="Arial" w:hAnsi="Arial" w:cs="Arial"/>
          <w:lang w:val="en-GB"/>
        </w:rPr>
        <w:t xml:space="preserve"> </w:t>
      </w:r>
      <w:r w:rsidRPr="61BCE147" w:rsidR="005E2217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Heads of </w:t>
      </w:r>
      <w:r w:rsidRPr="61BCE147" w:rsidR="00714B78">
        <w:rPr>
          <w:rFonts w:ascii="Arial" w:hAnsi="Arial" w:cs="Arial"/>
          <w:lang w:val="en-GB"/>
        </w:rPr>
        <w:t>Department</w:t>
      </w:r>
      <w:r w:rsidRPr="61BCE147" w:rsidR="00FE13AA">
        <w:rPr>
          <w:rFonts w:ascii="Arial" w:hAnsi="Arial" w:cs="Arial"/>
          <w:lang w:val="en-GB"/>
        </w:rPr>
        <w:t>/School will be asked to</w:t>
      </w:r>
      <w:r w:rsidRPr="61BCE147" w:rsidR="00714B78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comment on any applications and to </w:t>
      </w:r>
      <w:r w:rsidRPr="61BCE147" w:rsidR="00714B78">
        <w:rPr>
          <w:rFonts w:ascii="Arial" w:hAnsi="Arial" w:cs="Arial"/>
          <w:lang w:val="en-GB"/>
        </w:rPr>
        <w:t xml:space="preserve">present any further information. </w:t>
      </w:r>
      <w:r w:rsidRPr="61BCE147" w:rsidR="00B15F0A">
        <w:rPr>
          <w:rFonts w:ascii="Arial" w:hAnsi="Arial" w:cs="Arial"/>
          <w:lang w:val="en-GB"/>
        </w:rPr>
        <w:t xml:space="preserve">Designated members of the Executive Team will </w:t>
      </w:r>
      <w:r w:rsidRPr="61BCE147" w:rsidR="008E416E">
        <w:rPr>
          <w:rFonts w:ascii="Arial" w:hAnsi="Arial" w:cs="Arial"/>
          <w:lang w:val="en-GB"/>
        </w:rPr>
        <w:t>consider</w:t>
      </w:r>
      <w:r w:rsidRPr="61BCE147" w:rsidR="00B15F0A">
        <w:rPr>
          <w:rFonts w:ascii="Arial" w:hAnsi="Arial" w:cs="Arial"/>
          <w:lang w:val="en-GB"/>
        </w:rPr>
        <w:t xml:space="preserve"> applications.</w:t>
      </w:r>
    </w:p>
    <w:p w:rsidR="00845B5D" w:rsidP="6109FC11" w:rsidRDefault="00845B5D" w14:paraId="08A03A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7421C1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0D86A562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44EEB2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7CA3A89D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69CB1C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Pr="00AE0A3D" w:rsidR="00845B5D" w:rsidP="13D1D631" w:rsidRDefault="00845B5D" w14:paraId="18989445" w14:textId="11FA52AE">
      <w:pPr>
        <w:spacing w:before="100" w:beforeAutospacing="on" w:after="100" w:afterAutospacing="on"/>
        <w:outlineLvl w:val="0"/>
        <w:rPr>
          <w:rFonts w:ascii="Arial" w:hAnsi="Arial" w:cs="Arial"/>
          <w:b w:val="1"/>
          <w:bCs w:val="1"/>
          <w:kern w:val="36"/>
          <w:sz w:val="32"/>
          <w:szCs w:val="32"/>
        </w:rPr>
      </w:pP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Voluntary 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Severance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 (V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) </w:t>
      </w:r>
      <w:r w:rsidRPr="00AE0A3D" w:rsidR="3DD15DDA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January 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>202</w:t>
      </w:r>
      <w:r w:rsidRPr="00AE0A3D" w:rsidR="764691A4">
        <w:rPr>
          <w:rFonts w:ascii="Arial" w:hAnsi="Arial" w:cs="Arial"/>
          <w:b w:val="1"/>
          <w:bCs w:val="1"/>
          <w:kern w:val="36"/>
          <w:sz w:val="32"/>
          <w:szCs w:val="32"/>
        </w:rPr>
        <w:t>5</w:t>
      </w:r>
    </w:p>
    <w:p w:rsidRPr="004E4F77" w:rsidR="00845B5D" w:rsidP="00845B5D" w:rsidRDefault="00845B5D" w14:paraId="307CCA59" w14:textId="77777777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6"/>
          <w:szCs w:val="48"/>
        </w:rPr>
      </w:pPr>
      <w:r w:rsidRPr="00AE0A3D">
        <w:rPr>
          <w:rFonts w:ascii="Arial" w:hAnsi="Arial" w:cs="Arial"/>
          <w:b/>
          <w:bCs/>
          <w:kern w:val="36"/>
          <w:sz w:val="32"/>
          <w:szCs w:val="32"/>
        </w:rPr>
        <w:t>Frequently Asked Questions</w:t>
      </w:r>
    </w:p>
    <w:p w:rsidRPr="00AE0A3D" w:rsidR="00845B5D" w:rsidP="13D1D631" w:rsidRDefault="00845B5D" w14:paraId="3E6B8369" w14:textId="2A334D21">
      <w:pPr>
        <w:pStyle w:val="ListParagraph"/>
        <w:numPr>
          <w:ilvl w:val="0"/>
          <w:numId w:val="6"/>
        </w:numPr>
        <w:spacing w:before="100" w:beforeAutospacing="on" w:after="100" w:afterAutospacing="on"/>
        <w:outlineLvl w:val="3"/>
        <w:rPr>
          <w:rFonts w:ascii="Arial" w:hAnsi="Arial" w:cs="Arial"/>
          <w:b w:val="1"/>
          <w:bCs w:val="1"/>
          <w:color w:val="0000FF"/>
          <w:u w:val="single"/>
        </w:rPr>
      </w:pPr>
      <w:r w:rsidRPr="13D1D631" w:rsidR="00845B5D">
        <w:rPr>
          <w:rFonts w:ascii="Arial" w:hAnsi="Arial" w:cs="Arial"/>
          <w:b w:val="1"/>
          <w:bCs w:val="1"/>
        </w:rPr>
        <w:t xml:space="preserve">Is the Voluntary </w:t>
      </w:r>
      <w:r w:rsidRPr="13D1D631" w:rsidR="003C72BC">
        <w:rPr>
          <w:rFonts w:ascii="Arial" w:hAnsi="Arial" w:cs="Arial"/>
          <w:b w:val="1"/>
          <w:bCs w:val="1"/>
        </w:rPr>
        <w:t>Severance</w:t>
      </w:r>
      <w:r w:rsidRPr="13D1D631" w:rsidR="00845B5D">
        <w:rPr>
          <w:rFonts w:ascii="Arial" w:hAnsi="Arial" w:cs="Arial"/>
          <w:b w:val="1"/>
          <w:bCs w:val="1"/>
        </w:rPr>
        <w:t xml:space="preserve"> Scheme available?</w:t>
      </w:r>
    </w:p>
    <w:p w:rsidRPr="00AE0A3D" w:rsidR="00845B5D" w:rsidP="00845B5D" w:rsidRDefault="00845B5D" w14:paraId="3D9D2D22" w14:textId="77777777">
      <w:pPr>
        <w:spacing w:before="100" w:beforeAutospacing="1" w:after="100" w:afterAutospacing="1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scheme is available. </w:t>
      </w:r>
    </w:p>
    <w:p w:rsidRPr="00AE0A3D" w:rsidR="00845B5D" w:rsidP="00845B5D" w:rsidRDefault="00845B5D" w14:paraId="51D950F6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available to all staff across the University?</w:t>
      </w:r>
    </w:p>
    <w:p w:rsidRPr="00AE0A3D" w:rsidR="00845B5D" w:rsidP="00845B5D" w:rsidRDefault="00845B5D" w14:paraId="1903BE8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all staff can apply, and applications will be approved where it is in the Management interests to do so. </w:t>
      </w:r>
    </w:p>
    <w:p w:rsidRPr="00AE0A3D" w:rsidR="00845B5D" w:rsidP="00845B5D" w:rsidRDefault="00845B5D" w14:paraId="3FB09CEE" w14:textId="61F2E76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 V</w:t>
      </w:r>
      <w:r w:rsidR="00526079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6 months’ pay, and is this gross or net pay?</w:t>
      </w:r>
    </w:p>
    <w:p w:rsidRPr="00AE0A3D" w:rsidR="00845B5D" w:rsidP="00845B5D" w:rsidRDefault="00845B5D" w14:paraId="75811B2B" w14:textId="6A334BA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sum payable equates to 6 months’ salary. This is based on gross pay. The first £30,000 of any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 xml:space="preserve"> payment is tax free. This means anyone working full-time on a salary of up to £60,000 would receive the full sum free of any deduction.  In most cases, this equates to about 8 months net (take home) pay. </w:t>
      </w:r>
    </w:p>
    <w:p w:rsidRPr="00AE0A3D" w:rsidR="00845B5D" w:rsidP="00845B5D" w:rsidRDefault="00845B5D" w14:paraId="74FC301D" w14:textId="5B79728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For example, a staff member earning £25,000 would receive a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payment of £12,500. Their normal monthly net salary (take home salary) would depend upon </w:t>
      </w:r>
      <w:proofErr w:type="gramStart"/>
      <w:r w:rsidRPr="00AE0A3D">
        <w:rPr>
          <w:rFonts w:ascii="Arial" w:hAnsi="Arial" w:cs="Arial"/>
        </w:rPr>
        <w:t>a number of</w:t>
      </w:r>
      <w:proofErr w:type="gramEnd"/>
      <w:r w:rsidRPr="00AE0A3D">
        <w:rPr>
          <w:rFonts w:ascii="Arial" w:hAnsi="Arial" w:cs="Arial"/>
        </w:rPr>
        <w:t xml:space="preserve"> factors, such as whether they pay into a pension scheme, participate in salary sacrifice arrangements, student loan repayment and so forth.  Without these factors monthly net pay would be in the region of £1,711 per month. Over 6 months that provides a take home salary of £10,266, so the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is £2,234 more than they would take home over a six-month period. </w:t>
      </w:r>
    </w:p>
    <w:p w:rsidRPr="00AE0A3D" w:rsidR="00845B5D" w:rsidP="00845B5D" w:rsidRDefault="00845B5D" w14:paraId="09CEAD2B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possible to access Pension benefits?</w:t>
      </w:r>
    </w:p>
    <w:p w:rsidRPr="00AE0A3D" w:rsidR="00845B5D" w:rsidP="00845B5D" w:rsidRDefault="00845B5D" w14:paraId="58D5FBFF" w14:textId="4C2B66A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Depending upon the age of the staff member and the rules of the scheme, it </w:t>
      </w:r>
      <w:r>
        <w:rPr>
          <w:rFonts w:ascii="Arial" w:hAnsi="Arial" w:cs="Arial"/>
        </w:rPr>
        <w:t>may</w:t>
      </w:r>
      <w:r w:rsidRPr="00AE0A3D">
        <w:rPr>
          <w:rFonts w:ascii="Arial" w:hAnsi="Arial" w:cs="Arial"/>
        </w:rPr>
        <w:t xml:space="preserve"> be possible to receive pension benefits upon leaving. Further information can be obtained from the University Pensions Manager, Eluned Hughes </w:t>
      </w:r>
      <w:r w:rsidR="002C730E">
        <w:rPr>
          <w:rFonts w:ascii="Arial" w:hAnsi="Arial" w:cs="Arial"/>
        </w:rPr>
        <w:t>at</w:t>
      </w:r>
      <w:r w:rsidRPr="00AE0A3D">
        <w:rPr>
          <w:rFonts w:ascii="Arial" w:hAnsi="Arial" w:cs="Arial"/>
        </w:rPr>
        <w:t xml:space="preserve"> eluned.hughes@bangor.ac.uk</w:t>
      </w:r>
    </w:p>
    <w:p w:rsidRPr="00AE0A3D" w:rsidR="00845B5D" w:rsidP="00845B5D" w:rsidRDefault="00845B5D" w14:paraId="24315A61" w14:textId="2F79CF0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Will I be expected to agree to Voluntary </w:t>
      </w:r>
      <w:r w:rsidR="002C730E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 xml:space="preserve"> having not received a statement of estimated pension benefits?</w:t>
      </w:r>
    </w:p>
    <w:p w:rsidRPr="00AE0A3D" w:rsidR="00845B5D" w:rsidP="00845B5D" w:rsidRDefault="00845B5D" w14:paraId="1464EE91" w14:textId="0CD0CE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No, staff members will be allowed the opportunity to obtain an estimate of their pension benefits before they formally accept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>; however, they should highlight an expression of interest on a without prejudice basis as soon as possible.</w:t>
      </w:r>
    </w:p>
    <w:p w:rsidRPr="00AE0A3D" w:rsidR="00845B5D" w:rsidP="00845B5D" w:rsidRDefault="00845B5D" w14:paraId="7F20F468" w14:textId="578550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How can I apply for Voluntary </w:t>
      </w:r>
      <w:r w:rsidR="0045758A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>?</w:t>
      </w:r>
    </w:p>
    <w:p w:rsidRPr="00AE0A3D" w:rsidR="00845B5D" w:rsidP="13D1D631" w:rsidRDefault="00845B5D" w14:paraId="2E4D41C7" w14:textId="5EFE184F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13D1D631" w:rsidR="00845B5D">
        <w:rPr>
          <w:rFonts w:ascii="Arial" w:hAnsi="Arial" w:cs="Arial"/>
        </w:rPr>
        <w:t>There is no form that requires completion, applications can be made via the HR Department (</w:t>
      </w:r>
      <w:hyperlink r:id="R135f2d2435d943d6">
        <w:r w:rsidRPr="13D1D631" w:rsidR="00845B5D">
          <w:rPr>
            <w:rStyle w:val="Hyperlink"/>
            <w:rFonts w:ascii="Arial" w:hAnsi="Arial" w:cs="Arial"/>
          </w:rPr>
          <w:t>hr@bangor.ac.uk</w:t>
        </w:r>
      </w:hyperlink>
      <w:r w:rsidRPr="13D1D631" w:rsidR="00845B5D">
        <w:rPr>
          <w:rFonts w:ascii="Arial" w:hAnsi="Arial" w:cs="Arial"/>
        </w:rPr>
        <w:t xml:space="preserve">) or directly to </w:t>
      </w:r>
      <w:r w:rsidRPr="13D1D631" w:rsidR="00845B5D">
        <w:rPr>
          <w:rFonts w:ascii="Arial" w:hAnsi="Arial" w:cs="Arial"/>
        </w:rPr>
        <w:t xml:space="preserve">Tracy Hibbert, Chief People Officer, </w:t>
      </w:r>
      <w:hyperlink r:id="Rb4cba5a1618f4ad5">
        <w:r w:rsidRPr="13D1D631" w:rsidR="00845B5D">
          <w:rPr>
            <w:rStyle w:val="Hyperlink"/>
            <w:rFonts w:ascii="Arial" w:hAnsi="Arial" w:cs="Arial"/>
          </w:rPr>
          <w:t>t.hibbert@bangor.ac.uk</w:t>
        </w:r>
      </w:hyperlink>
      <w:r w:rsidRPr="13D1D631" w:rsidR="00845B5D">
        <w:rPr>
          <w:rFonts w:ascii="Arial" w:hAnsi="Arial" w:cs="Arial"/>
        </w:rPr>
        <w:t xml:space="preserve"> or Steffan Griffith, Deputy Chief People Officer </w:t>
      </w:r>
      <w:hyperlink r:id="R26b5c4877f3e40f7">
        <w:r w:rsidRPr="13D1D631" w:rsidR="00845B5D">
          <w:rPr>
            <w:rFonts w:ascii="Arial" w:hAnsi="Arial" w:cs="Arial"/>
            <w:color w:val="0000FF"/>
            <w:u w:val="single"/>
          </w:rPr>
          <w:t>pos805@bangor.ac.uk</w:t>
        </w:r>
      </w:hyperlink>
      <w:r w:rsidRPr="13D1D631" w:rsidR="00845B5D">
        <w:rPr>
          <w:rFonts w:ascii="Arial" w:hAnsi="Arial" w:cs="Arial"/>
        </w:rPr>
        <w:t xml:space="preserve">. Enquiries about voluntary </w:t>
      </w:r>
      <w:r w:rsidRPr="13D1D631" w:rsidR="0045758A">
        <w:rPr>
          <w:rFonts w:ascii="Arial" w:hAnsi="Arial" w:cs="Arial"/>
        </w:rPr>
        <w:t>severance</w:t>
      </w:r>
      <w:r w:rsidRPr="13D1D631" w:rsidR="00845B5D">
        <w:rPr>
          <w:rFonts w:ascii="Arial" w:hAnsi="Arial" w:cs="Arial"/>
        </w:rPr>
        <w:t xml:space="preserve"> can also be made in confidence.  </w:t>
      </w:r>
    </w:p>
    <w:p w:rsidRPr="00AE0A3D" w:rsidR="00845B5D" w:rsidP="00845B5D" w:rsidRDefault="00845B5D" w14:paraId="64E13CD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Am I still able to consider options such as flexible retirement, reduction in hours and so forth?  </w:t>
      </w:r>
    </w:p>
    <w:p w:rsidRPr="00AE0A3D" w:rsidR="00845B5D" w:rsidP="00845B5D" w:rsidRDefault="00845B5D" w14:paraId="2FE8043C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there are a range of options </w:t>
      </w:r>
      <w:proofErr w:type="gramStart"/>
      <w:r w:rsidRPr="00AE0A3D">
        <w:rPr>
          <w:rFonts w:ascii="Arial" w:hAnsi="Arial" w:cs="Arial"/>
        </w:rPr>
        <w:t>available</w:t>
      </w:r>
      <w:r>
        <w:rPr>
          <w:rFonts w:ascii="Arial" w:hAnsi="Arial" w:cs="Arial"/>
        </w:rPr>
        <w:t>;</w:t>
      </w:r>
      <w:proofErr w:type="gramEnd"/>
      <w:r w:rsidRPr="00AE0A3D">
        <w:rPr>
          <w:rFonts w:ascii="Arial" w:hAnsi="Arial" w:cs="Arial"/>
        </w:rPr>
        <w:t xml:space="preserve"> reducing hours of work, taking a career break, buying extra annual leave. Information on all of these can be found on the </w:t>
      </w:r>
      <w:hyperlink w:history="1" r:id="rId16">
        <w:r w:rsidRPr="00AE0A3D">
          <w:rPr>
            <w:rStyle w:val="Hyperlink"/>
            <w:rFonts w:ascii="Arial" w:hAnsi="Arial" w:cs="Arial"/>
          </w:rPr>
          <w:t>HR web pages</w:t>
        </w:r>
      </w:hyperlink>
      <w:r w:rsidRPr="00AE0A3D">
        <w:rPr>
          <w:rFonts w:ascii="Arial" w:hAnsi="Arial" w:cs="Arial"/>
        </w:rPr>
        <w:t xml:space="preserve"> or by contacting your nominated HR </w:t>
      </w:r>
      <w:r>
        <w:rPr>
          <w:rFonts w:ascii="Arial" w:hAnsi="Arial" w:cs="Arial"/>
        </w:rPr>
        <w:t>Officer</w:t>
      </w:r>
      <w:r w:rsidRPr="00AE0A3D">
        <w:rPr>
          <w:rFonts w:ascii="Arial" w:hAnsi="Arial" w:cs="Arial"/>
        </w:rPr>
        <w:t xml:space="preserve">. </w:t>
      </w:r>
    </w:p>
    <w:p w:rsidRPr="00AE0A3D" w:rsidR="00845B5D" w:rsidP="00845B5D" w:rsidRDefault="00845B5D" w14:paraId="72F73C7F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there a closing date for the Scheme?</w:t>
      </w:r>
    </w:p>
    <w:p w:rsidRPr="00AE0A3D" w:rsidR="00845B5D" w:rsidP="13D1D631" w:rsidRDefault="00845B5D" w14:paraId="11D8D803" w14:textId="72E886E3">
      <w:pPr>
        <w:spacing w:before="100" w:beforeAutospacing="on" w:after="100" w:afterAutospacing="on"/>
        <w:jc w:val="both"/>
        <w:outlineLvl w:val="3"/>
        <w:rPr>
          <w:rFonts w:ascii="Arial" w:hAnsi="Arial" w:cs="Arial"/>
          <w:lang w:eastAsia="en-US"/>
        </w:rPr>
      </w:pPr>
      <w:r w:rsidRPr="7DFE44BD" w:rsidR="00845B5D">
        <w:rPr>
          <w:rFonts w:ascii="Arial" w:hAnsi="Arial" w:cs="Arial"/>
          <w:lang w:eastAsia="en-US"/>
        </w:rPr>
        <w:t>The V</w:t>
      </w:r>
      <w:r w:rsidRPr="7DFE44BD" w:rsidR="0045758A">
        <w:rPr>
          <w:rFonts w:ascii="Arial" w:hAnsi="Arial" w:cs="Arial"/>
          <w:lang w:eastAsia="en-US"/>
        </w:rPr>
        <w:t>S</w:t>
      </w:r>
      <w:r w:rsidRPr="7DFE44BD" w:rsidR="00845B5D">
        <w:rPr>
          <w:rFonts w:ascii="Arial" w:hAnsi="Arial" w:cs="Arial"/>
          <w:lang w:eastAsia="en-US"/>
        </w:rPr>
        <w:t xml:space="preserve"> Scheme </w:t>
      </w:r>
      <w:r w:rsidRPr="7DFE44BD" w:rsidR="00845B5D">
        <w:rPr>
          <w:rFonts w:ascii="Arial" w:hAnsi="Arial" w:cs="Arial"/>
          <w:lang w:eastAsia="en-US"/>
        </w:rPr>
        <w:t xml:space="preserve">is </w:t>
      </w:r>
      <w:r w:rsidRPr="7DFE44BD" w:rsidR="00845B5D">
        <w:rPr>
          <w:rFonts w:ascii="Arial" w:hAnsi="Arial" w:cs="Arial"/>
          <w:lang w:eastAsia="en-US"/>
        </w:rPr>
        <w:t>scheduled to close on</w:t>
      </w:r>
      <w:r w:rsidRPr="7DFE44BD" w:rsidR="7D3FE830">
        <w:rPr>
          <w:rFonts w:ascii="Arial" w:hAnsi="Arial" w:cs="Arial"/>
          <w:lang w:eastAsia="en-US"/>
        </w:rPr>
        <w:t xml:space="preserve"> the</w:t>
      </w:r>
      <w:r w:rsidRPr="7DFE44BD" w:rsidR="00845B5D">
        <w:rPr>
          <w:rFonts w:ascii="Arial" w:hAnsi="Arial" w:cs="Arial"/>
          <w:lang w:eastAsia="en-US"/>
        </w:rPr>
        <w:t xml:space="preserve"> </w:t>
      </w:r>
      <w:r w:rsidRPr="7DFE44BD" w:rsidR="315FD843">
        <w:rPr>
          <w:rFonts w:ascii="Arial" w:hAnsi="Arial" w:cs="Arial"/>
          <w:lang w:eastAsia="en-US"/>
        </w:rPr>
        <w:t>28</w:t>
      </w:r>
      <w:r w:rsidRPr="7DFE44BD" w:rsidR="00845B5D">
        <w:rPr>
          <w:rFonts w:ascii="Arial" w:hAnsi="Arial" w:cs="Arial"/>
          <w:vertAlign w:val="superscript"/>
          <w:lang w:eastAsia="en-US"/>
        </w:rPr>
        <w:t>th</w:t>
      </w:r>
      <w:r w:rsidRPr="7DFE44BD" w:rsidR="00845B5D">
        <w:rPr>
          <w:rFonts w:ascii="Arial" w:hAnsi="Arial" w:cs="Arial"/>
          <w:lang w:eastAsia="en-US"/>
        </w:rPr>
        <w:t xml:space="preserve"> </w:t>
      </w:r>
      <w:r w:rsidRPr="7DFE44BD" w:rsidR="5C8DC44F">
        <w:rPr>
          <w:rFonts w:ascii="Arial" w:hAnsi="Arial" w:cs="Arial"/>
          <w:lang w:eastAsia="en-US"/>
        </w:rPr>
        <w:t xml:space="preserve">of </w:t>
      </w:r>
      <w:r w:rsidRPr="7DFE44BD" w:rsidR="5AC6A562">
        <w:rPr>
          <w:rFonts w:ascii="Arial" w:hAnsi="Arial" w:cs="Arial"/>
          <w:lang w:eastAsia="en-US"/>
        </w:rPr>
        <w:t xml:space="preserve">February </w:t>
      </w:r>
      <w:r w:rsidRPr="7DFE44BD" w:rsidR="00845B5D">
        <w:rPr>
          <w:rFonts w:ascii="Arial" w:hAnsi="Arial" w:cs="Arial"/>
          <w:lang w:eastAsia="en-US"/>
        </w:rPr>
        <w:t>202</w:t>
      </w:r>
      <w:r w:rsidRPr="7DFE44BD" w:rsidR="590840EB">
        <w:rPr>
          <w:rFonts w:ascii="Arial" w:hAnsi="Arial" w:cs="Arial"/>
          <w:lang w:eastAsia="en-US"/>
        </w:rPr>
        <w:t>5</w:t>
      </w:r>
      <w:r w:rsidRPr="7DFE44BD" w:rsidR="00845B5D">
        <w:rPr>
          <w:rFonts w:ascii="Arial" w:hAnsi="Arial" w:cs="Arial"/>
          <w:lang w:eastAsia="en-US"/>
        </w:rPr>
        <w:t>.</w:t>
      </w:r>
    </w:p>
    <w:p w:rsidRPr="00AE0A3D" w:rsidR="00845B5D" w:rsidP="00845B5D" w:rsidRDefault="00845B5D" w14:paraId="46E3B8F1" w14:textId="42F2D26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How is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different to Statutory Redundancy Pay?</w:t>
      </w:r>
    </w:p>
    <w:p w:rsidRPr="00AE0A3D" w:rsidR="00845B5D" w:rsidP="00845B5D" w:rsidRDefault="00845B5D" w14:paraId="293AC4D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Statutory Redundancy pay is the sum of money an organisation must pay an employee by law if they are no longer required and therefore lose their jobs.  </w:t>
      </w:r>
    </w:p>
    <w:p w:rsidR="00845B5D" w:rsidP="00845B5D" w:rsidRDefault="00845B5D" w14:paraId="4E9DB33C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It is calculated with reference to age, length of service, and salary. Length of service is capped at 20 years, and salary is capped at £700 per week. Any service over 20 years, and any salary earned over £700 per week is therefore disregarded for the purpose of the calculation. The </w:t>
      </w:r>
      <w:hyperlink w:history="1" r:id="rId17">
        <w:r w:rsidRPr="00AE0A3D">
          <w:rPr>
            <w:rStyle w:val="Hyperlink"/>
            <w:rFonts w:ascii="Arial" w:hAnsi="Arial" w:cs="Arial"/>
          </w:rPr>
          <w:t>Government’s web-site</w:t>
        </w:r>
      </w:hyperlink>
      <w:r w:rsidRPr="00AE0A3D">
        <w:rPr>
          <w:rFonts w:ascii="Arial" w:hAnsi="Arial" w:cs="Arial"/>
        </w:rPr>
        <w:t xml:space="preserve"> has an on-line calculator for anyone to calculate the statutory redundancy sum that would</w:t>
      </w:r>
      <w:r>
        <w:rPr>
          <w:rFonts w:ascii="Arial" w:hAnsi="Arial" w:cs="Arial"/>
        </w:rPr>
        <w:t xml:space="preserve"> </w:t>
      </w:r>
      <w:r w:rsidRPr="00AE0A3D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AE0A3D">
        <w:rPr>
          <w:rFonts w:ascii="Arial" w:hAnsi="Arial" w:cs="Arial"/>
        </w:rPr>
        <w:t>payable</w:t>
      </w:r>
      <w:r>
        <w:rPr>
          <w:rFonts w:ascii="Arial" w:hAnsi="Arial" w:cs="Arial"/>
        </w:rPr>
        <w:t xml:space="preserve"> </w:t>
      </w:r>
      <w:r w:rsidRPr="00AE0A3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AE0A3D">
        <w:rPr>
          <w:rFonts w:ascii="Arial" w:hAnsi="Arial" w:cs="Arial"/>
        </w:rPr>
        <w:t>them</w:t>
      </w:r>
      <w:r>
        <w:rPr>
          <w:rFonts w:ascii="Arial" w:hAnsi="Arial" w:cs="Arial"/>
        </w:rPr>
        <w:t>.</w:t>
      </w:r>
    </w:p>
    <w:p w:rsidRPr="00AE0A3D" w:rsidR="00845B5D" w:rsidP="00845B5D" w:rsidRDefault="00845B5D" w14:paraId="12F1E3CF" w14:textId="513C830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To qualify for a statutory redundancy payment employees must also to be employed for a minimum period of two years. There is no such requirement for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scheme. </w:t>
      </w:r>
    </w:p>
    <w:p w:rsidRPr="00AE0A3D" w:rsidR="00845B5D" w:rsidP="00845B5D" w:rsidRDefault="00845B5D" w14:paraId="64BD3BF6" w14:textId="0A1C703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E0A3D">
        <w:rPr>
          <w:rFonts w:ascii="Arial" w:hAnsi="Arial" w:cs="Arial"/>
          <w:b/>
        </w:rPr>
        <w:t>Is the sum payable via the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greater than a statutory redundancy sum? </w:t>
      </w:r>
    </w:p>
    <w:p w:rsidR="00845B5D" w:rsidP="00845B5D" w:rsidRDefault="00845B5D" w14:paraId="4AB23C4F" w14:textId="06FD96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the majority of cases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provide a greater sum. </w:t>
      </w:r>
    </w:p>
    <w:p w:rsidRPr="00AE0A3D" w:rsidR="00845B5D" w:rsidP="00845B5D" w:rsidRDefault="00845B5D" w14:paraId="32C08AC7" w14:textId="1545B4C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For example, a staff member aged 40 earning £25,000 with 10 years’ service would receive a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of £12,500. The statutory redundancy sum payable to them would be £4,790 (10 weeks’ pay).</w:t>
      </w:r>
    </w:p>
    <w:p w:rsidRPr="00AE0A3D" w:rsidR="00845B5D" w:rsidP="00845B5D" w:rsidRDefault="00845B5D" w14:paraId="1F98B33C" w14:textId="4875EEF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those cases where statutory redundancy provides a greater sum, the University will ensure that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payable will exceed the statutory amount.</w:t>
      </w:r>
    </w:p>
    <w:p w:rsidRPr="00AE0A3D" w:rsidR="00845B5D" w:rsidP="00845B5D" w:rsidRDefault="00845B5D" w14:paraId="4020CE74" w14:textId="601B6FC9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AE0A3D">
        <w:rPr>
          <w:rFonts w:ascii="Arial" w:hAnsi="Arial" w:cs="Arial"/>
          <w:b/>
          <w:bCs/>
        </w:rPr>
        <w:t>If I apply for V</w:t>
      </w:r>
      <w:r w:rsidR="0045758A">
        <w:rPr>
          <w:rFonts w:ascii="Arial" w:hAnsi="Arial" w:cs="Arial"/>
          <w:b/>
          <w:bCs/>
        </w:rPr>
        <w:t>S</w:t>
      </w:r>
      <w:r w:rsidRPr="00AE0A3D">
        <w:rPr>
          <w:rFonts w:ascii="Arial" w:hAnsi="Arial" w:cs="Arial"/>
          <w:b/>
          <w:bCs/>
        </w:rPr>
        <w:t>, can I still apply for vacancies within the University?</w:t>
      </w:r>
    </w:p>
    <w:p w:rsidRPr="00AE0A3D" w:rsidR="00845B5D" w:rsidP="00845B5D" w:rsidRDefault="00845B5D" w14:paraId="459D00D2" w14:textId="5F2AB4C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Yes. If you agree to </w:t>
      </w:r>
      <w:proofErr w:type="gramStart"/>
      <w:r w:rsidRPr="00AE0A3D">
        <w:rPr>
          <w:rFonts w:ascii="Arial" w:hAnsi="Arial" w:cs="Arial"/>
        </w:rPr>
        <w:t>V</w:t>
      </w:r>
      <w:r w:rsidR="0045758A">
        <w:rPr>
          <w:rFonts w:ascii="Arial" w:hAnsi="Arial" w:cs="Arial"/>
        </w:rPr>
        <w:t>S</w:t>
      </w:r>
      <w:proofErr w:type="gramEnd"/>
      <w:r w:rsidRPr="00AE0A3D">
        <w:rPr>
          <w:rFonts w:ascii="Arial" w:hAnsi="Arial" w:cs="Arial"/>
        </w:rPr>
        <w:t xml:space="preserve"> you may still apply for vacancies at the University up until your agreed leave date (e.g. the agreed date following you signing and returning your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offer letter).  If you are appointed to another post, your offer of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no longer stand.</w:t>
      </w:r>
    </w:p>
    <w:p w:rsidR="00845B5D" w:rsidP="13D1D631" w:rsidRDefault="00845B5D" w14:paraId="6E6829A1" w14:textId="3B59581C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00845B5D">
        <w:rPr>
          <w:rFonts w:ascii="Arial" w:hAnsi="Arial" w:cs="Arial"/>
          <w:b w:val="1"/>
          <w:bCs w:val="1"/>
        </w:rPr>
        <w:t xml:space="preserve"> </w:t>
      </w:r>
      <w:r w:rsidRPr="13D1D631" w:rsidR="00845B5D">
        <w:rPr>
          <w:rFonts w:ascii="Arial" w:hAnsi="Arial" w:cs="Arial"/>
          <w:b w:val="1"/>
          <w:bCs w:val="1"/>
        </w:rPr>
        <w:t>If I receive an offer for V</w:t>
      </w:r>
      <w:r w:rsidRPr="13D1D631" w:rsidR="0045758A">
        <w:rPr>
          <w:rFonts w:ascii="Arial" w:hAnsi="Arial" w:cs="Arial"/>
          <w:b w:val="1"/>
          <w:bCs w:val="1"/>
        </w:rPr>
        <w:t>S</w:t>
      </w:r>
      <w:r w:rsidRPr="13D1D631" w:rsidR="00845B5D">
        <w:rPr>
          <w:rFonts w:ascii="Arial" w:hAnsi="Arial" w:cs="Arial"/>
          <w:b w:val="1"/>
          <w:bCs w:val="1"/>
        </w:rPr>
        <w:t>, how much time will I have to sign and return the agreement?</w:t>
      </w:r>
    </w:p>
    <w:p w:rsidRPr="004A2E95" w:rsidR="00C21960" w:rsidP="00495C1B" w:rsidRDefault="00845B5D" w14:paraId="1F62F009" w14:textId="6F3EE397">
      <w:pPr>
        <w:spacing w:before="100" w:beforeAutospacing="1" w:after="100" w:afterAutospacing="1"/>
        <w:jc w:val="both"/>
        <w:rPr>
          <w:rFonts w:ascii="Arial" w:hAnsi="Arial" w:cs="Arial"/>
          <w:sz w:val="32"/>
        </w:rPr>
      </w:pPr>
      <w:r w:rsidRPr="13D1D631" w:rsidR="00845B5D">
        <w:rPr>
          <w:rFonts w:ascii="Arial" w:hAnsi="Arial" w:cs="Arial"/>
        </w:rPr>
        <w:t>2 weeks</w:t>
      </w:r>
      <w:r w:rsidRPr="13D1D631" w:rsidR="00845B5D">
        <w:rPr>
          <w:rFonts w:ascii="Arial" w:hAnsi="Arial" w:cs="Arial"/>
        </w:rPr>
        <w:t>.</w:t>
      </w:r>
    </w:p>
    <w:p w:rsidR="26C200DE" w:rsidP="13D1D631" w:rsidRDefault="26C200DE" w14:paraId="416F4412" w14:textId="024EC4A3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26C200DE">
        <w:rPr>
          <w:rFonts w:ascii="Arial" w:hAnsi="Arial" w:cs="Arial"/>
          <w:b w:val="1"/>
          <w:bCs w:val="1"/>
        </w:rPr>
        <w:t xml:space="preserve">I have applied previously, and my application </w:t>
      </w:r>
      <w:r w:rsidRPr="13D1D631" w:rsidR="26C200DE">
        <w:rPr>
          <w:rFonts w:ascii="Arial" w:hAnsi="Arial" w:cs="Arial"/>
          <w:b w:val="1"/>
          <w:bCs w:val="1"/>
        </w:rPr>
        <w:t>was</w:t>
      </w:r>
      <w:r w:rsidRPr="13D1D631" w:rsidR="26C200DE">
        <w:rPr>
          <w:rFonts w:ascii="Arial" w:hAnsi="Arial" w:cs="Arial"/>
          <w:b w:val="1"/>
          <w:bCs w:val="1"/>
        </w:rPr>
        <w:t xml:space="preserve"> declined, can I apply again?</w:t>
      </w:r>
    </w:p>
    <w:p w:rsidR="26C200DE" w:rsidP="13D1D631" w:rsidRDefault="26C200DE" w14:paraId="4DFA9F27" w14:textId="3F819E92">
      <w:pPr>
        <w:pStyle w:val="Normal"/>
        <w:spacing w:beforeAutospacing="on" w:afterAutospacing="on"/>
        <w:ind w:left="0"/>
        <w:jc w:val="both"/>
        <w:rPr>
          <w:rFonts w:ascii="Arial" w:hAnsi="Arial" w:eastAsia="Arial" w:cs="Arial"/>
        </w:rPr>
      </w:pPr>
      <w:r w:rsidRPr="13D1D631" w:rsidR="26C200DE">
        <w:rPr>
          <w:rFonts w:ascii="Arial" w:hAnsi="Arial" w:cs="Arial"/>
        </w:rPr>
        <w:t>Yes</w:t>
      </w:r>
      <w:r w:rsidRPr="13D1D631" w:rsidR="5A08598E">
        <w:rPr>
          <w:rFonts w:ascii="Arial" w:hAnsi="Arial" w:cs="Arial"/>
        </w:rPr>
        <w:t>,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your application has been declined you may apply again. Applications will be considered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i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n light of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the circumstances at the time of it being made</w:t>
      </w:r>
      <w:r w:rsidRPr="13D1D631" w:rsidR="767B913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</w:p>
    <w:sectPr w:rsidRPr="004A2E95" w:rsidR="00C21960">
      <w:footerReference w:type="even" r:id="rId18"/>
      <w:footerReference w:type="default" r:id="rId19"/>
      <w:footerReference w:type="first" r:id="rId20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A32" w:rsidP="001431FA" w:rsidRDefault="00132A32" w14:paraId="7DE03CE8" w14:textId="77777777">
      <w:r>
        <w:separator/>
      </w:r>
    </w:p>
  </w:endnote>
  <w:endnote w:type="continuationSeparator" w:id="0">
    <w:p w:rsidR="00132A32" w:rsidP="001431FA" w:rsidRDefault="00132A32" w14:paraId="383A53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1DA2AEE1" w14:textId="60AD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86E9FE" wp14:editId="3AD0A0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D6A76FD" w14:textId="686388D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5295895">
            <v:shapetype id="_x0000_t202" coordsize="21600,21600" o:spt="202" path="m,l,21600r21600,l21600,xe" w14:anchorId="6C86E9F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1431FA" w14:paraId="203FFD45" w14:textId="686388D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80046389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0A75DB" w:rsidR="000A75DB" w:rsidRDefault="000A75DB" w14:paraId="06AE6DBF" w14:textId="05E81CF5">
            <w:pPr>
              <w:pStyle w:val="Footer"/>
              <w:jc w:val="center"/>
              <w:rPr>
                <w:sz w:val="18"/>
                <w:szCs w:val="18"/>
              </w:rPr>
            </w:pPr>
            <w:r w:rsidRPr="000A75D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A75D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Pr="000A75DB" w:rsidR="001431FA" w:rsidRDefault="001431FA" w14:paraId="147119B3" w14:textId="6CBC163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20E0E31A" w14:textId="07AB84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9920F" wp14:editId="7CFD70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88A3C5C" w14:textId="5A3A67D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458F164">
            <v:shapetype id="_x0000_t202" coordsize="21600,21600" o:spt="202" path="m,l,21600r21600,l21600,xe" w14:anchorId="5A19920F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1431FA" w14:paraId="308403E8" w14:textId="5A3A67D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A32" w:rsidP="001431FA" w:rsidRDefault="00132A32" w14:paraId="09350DF5" w14:textId="77777777">
      <w:r>
        <w:separator/>
      </w:r>
    </w:p>
  </w:footnote>
  <w:footnote w:type="continuationSeparator" w:id="0">
    <w:p w:rsidR="00132A32" w:rsidP="001431FA" w:rsidRDefault="00132A32" w14:paraId="6A7F124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AF"/>
    <w:multiLevelType w:val="hybridMultilevel"/>
    <w:tmpl w:val="ED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A5FE5"/>
    <w:multiLevelType w:val="hybridMultilevel"/>
    <w:tmpl w:val="9F2E3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7B12C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47A56"/>
    <w:rsid w:val="000620BA"/>
    <w:rsid w:val="000A3F2A"/>
    <w:rsid w:val="000A731F"/>
    <w:rsid w:val="000A75DB"/>
    <w:rsid w:val="000E2197"/>
    <w:rsid w:val="000E4AE4"/>
    <w:rsid w:val="0012474E"/>
    <w:rsid w:val="00132A32"/>
    <w:rsid w:val="001431FA"/>
    <w:rsid w:val="0027658E"/>
    <w:rsid w:val="00286DF0"/>
    <w:rsid w:val="002C730E"/>
    <w:rsid w:val="0030609F"/>
    <w:rsid w:val="0032777B"/>
    <w:rsid w:val="0038492F"/>
    <w:rsid w:val="003C13D7"/>
    <w:rsid w:val="003C15B6"/>
    <w:rsid w:val="003C72BC"/>
    <w:rsid w:val="003F4577"/>
    <w:rsid w:val="004111C9"/>
    <w:rsid w:val="00447DA2"/>
    <w:rsid w:val="0045758A"/>
    <w:rsid w:val="004950F2"/>
    <w:rsid w:val="00495C1B"/>
    <w:rsid w:val="004A2E95"/>
    <w:rsid w:val="004E1EDA"/>
    <w:rsid w:val="004E795D"/>
    <w:rsid w:val="00526079"/>
    <w:rsid w:val="00554FB0"/>
    <w:rsid w:val="00563106"/>
    <w:rsid w:val="005639C7"/>
    <w:rsid w:val="005E2217"/>
    <w:rsid w:val="005F3216"/>
    <w:rsid w:val="00604F1C"/>
    <w:rsid w:val="006A5CED"/>
    <w:rsid w:val="006D30E2"/>
    <w:rsid w:val="00714B78"/>
    <w:rsid w:val="00794190"/>
    <w:rsid w:val="007A1AD9"/>
    <w:rsid w:val="007C4E64"/>
    <w:rsid w:val="007F688F"/>
    <w:rsid w:val="008070ED"/>
    <w:rsid w:val="00845B5D"/>
    <w:rsid w:val="00886F30"/>
    <w:rsid w:val="008E416E"/>
    <w:rsid w:val="009E712A"/>
    <w:rsid w:val="00A17C18"/>
    <w:rsid w:val="00A40E52"/>
    <w:rsid w:val="00A90C9C"/>
    <w:rsid w:val="00AA2118"/>
    <w:rsid w:val="00AA50D5"/>
    <w:rsid w:val="00AE4B9B"/>
    <w:rsid w:val="00B15F0A"/>
    <w:rsid w:val="00BB1576"/>
    <w:rsid w:val="00BC5302"/>
    <w:rsid w:val="00BE3CE3"/>
    <w:rsid w:val="00C00BEF"/>
    <w:rsid w:val="00C05035"/>
    <w:rsid w:val="00C14607"/>
    <w:rsid w:val="00C21960"/>
    <w:rsid w:val="00C63665"/>
    <w:rsid w:val="00CB69B8"/>
    <w:rsid w:val="00CF06A4"/>
    <w:rsid w:val="00D175A5"/>
    <w:rsid w:val="00D65D70"/>
    <w:rsid w:val="00E21EFF"/>
    <w:rsid w:val="00E32CF3"/>
    <w:rsid w:val="00E520A3"/>
    <w:rsid w:val="00E96DEA"/>
    <w:rsid w:val="00EE6438"/>
    <w:rsid w:val="00F655D4"/>
    <w:rsid w:val="00FB31E3"/>
    <w:rsid w:val="00FE13AA"/>
    <w:rsid w:val="00FF59DF"/>
    <w:rsid w:val="00FF6BB6"/>
    <w:rsid w:val="0347C1A6"/>
    <w:rsid w:val="13D1D631"/>
    <w:rsid w:val="1B523926"/>
    <w:rsid w:val="1D88149A"/>
    <w:rsid w:val="23854D28"/>
    <w:rsid w:val="26C200DE"/>
    <w:rsid w:val="315FD843"/>
    <w:rsid w:val="39762D7E"/>
    <w:rsid w:val="3DD15DDA"/>
    <w:rsid w:val="5296C76D"/>
    <w:rsid w:val="590840EB"/>
    <w:rsid w:val="591EFC2B"/>
    <w:rsid w:val="5A08598E"/>
    <w:rsid w:val="5AC6A562"/>
    <w:rsid w:val="5C8DC44F"/>
    <w:rsid w:val="5FAAB790"/>
    <w:rsid w:val="6109FC11"/>
    <w:rsid w:val="614F00E5"/>
    <w:rsid w:val="61BCE147"/>
    <w:rsid w:val="764691A4"/>
    <w:rsid w:val="767B9139"/>
    <w:rsid w:val="7D3FE830"/>
    <w:rsid w:val="7D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7333F"/>
  <w15:chartTrackingRefBased/>
  <w15:docId w15:val="{D5EEC368-2E93-402F-B564-31BEBF3CE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Revision">
    <w:name w:val="Revision"/>
    <w:hidden/>
    <w:uiPriority w:val="99"/>
    <w:semiHidden/>
    <w:rsid w:val="000A731F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0A75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0A7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9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52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bangor.ac.uk/humanresources/covid-strategy.php.en" TargetMode="Externa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hr@bangor.ac.uk" TargetMode="External" Id="R135f2d2435d943d6" /><Relationship Type="http://schemas.openxmlformats.org/officeDocument/2006/relationships/hyperlink" Target="mailto:t.hibbert@bangor.ac.uk" TargetMode="External" Id="Rb4cba5a1618f4ad5" /><Relationship Type="http://schemas.openxmlformats.org/officeDocument/2006/relationships/hyperlink" Target="mailto:pos805@bangor.ac.uk" TargetMode="External" Id="R26b5c4877f3e40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Hibbert</dc:creator>
  <keywords/>
  <dc:description/>
  <lastModifiedBy>Steffan Griffith (Staff)</lastModifiedBy>
  <revision>12</revision>
  <lastPrinted>2024-10-15T18:41:00.0000000Z</lastPrinted>
  <dcterms:created xsi:type="dcterms:W3CDTF">2024-10-15T18:30:00.0000000Z</dcterms:created>
  <dcterms:modified xsi:type="dcterms:W3CDTF">2025-01-13T16:14:42.2239647Z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59546946,51d431af,2090b949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Dogfen mewnol - Internal Document</vt:lpwstr>
  </property>
  <property fmtid="{D5CDD505-2E9C-101B-9397-08002B2CF9AE}" pid="8" name="MSIP_Label_4631a047-b52f-4772-9123-9f465fc0c558_Enabled">
    <vt:lpwstr>true</vt:lpwstr>
  </property>
  <property fmtid="{D5CDD505-2E9C-101B-9397-08002B2CF9AE}" pid="9" name="MSIP_Label_4631a047-b52f-4772-9123-9f465fc0c558_SetDate">
    <vt:lpwstr>2024-10-04T14:46:36Z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iteId">
    <vt:lpwstr>c6474c55-a923-4d2a-9bd4-ece37148dbb2</vt:lpwstr>
  </property>
  <property fmtid="{D5CDD505-2E9C-101B-9397-08002B2CF9AE}" pid="13" name="MSIP_Label_4631a047-b52f-4772-9123-9f465fc0c558_ActionId">
    <vt:lpwstr>8c7f2a78-2f28-4e07-8471-8087833b0908</vt:lpwstr>
  </property>
  <property fmtid="{D5CDD505-2E9C-101B-9397-08002B2CF9AE}" pid="14" name="MSIP_Label_4631a047-b52f-4772-9123-9f465fc0c558_ContentBits">
    <vt:lpwstr>2</vt:lpwstr>
  </property>
</Properties>
</file>